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DEE0E2"/>
        <w:tblCellMar>
          <w:left w:w="0" w:type="dxa"/>
          <w:right w:w="0" w:type="dxa"/>
        </w:tblCellMar>
        <w:tblLook w:val="04A0"/>
      </w:tblPr>
      <w:tblGrid>
        <w:gridCol w:w="9000"/>
      </w:tblGrid>
      <w:tr w:rsidR="002700CF" w:rsidRPr="002700CF" w:rsidTr="002700CF">
        <w:tc>
          <w:tcPr>
            <w:tcW w:w="0" w:type="auto"/>
            <w:shd w:val="clear" w:color="auto" w:fill="DEE0E2"/>
            <w:hideMark/>
          </w:tcPr>
          <w:tbl>
            <w:tblPr>
              <w:tblW w:w="9000" w:type="dxa"/>
              <w:jc w:val="center"/>
              <w:shd w:val="clear" w:color="auto" w:fill="DEE0E2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700CF" w:rsidRPr="002700CF">
              <w:trPr>
                <w:jc w:val="center"/>
              </w:trPr>
              <w:tc>
                <w:tcPr>
                  <w:tcW w:w="0" w:type="auto"/>
                  <w:shd w:val="clear" w:color="auto" w:fill="DEE0E2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700CF" w:rsidRPr="002700C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700CF" w:rsidRPr="002700CF">
                          <w:tc>
                            <w:tcPr>
                              <w:tcW w:w="0" w:type="auto"/>
                              <w:tcMar>
                                <w:top w:w="113" w:type="dxa"/>
                                <w:left w:w="225" w:type="dxa"/>
                                <w:bottom w:w="113" w:type="dxa"/>
                                <w:right w:w="225" w:type="dxa"/>
                              </w:tcMar>
                              <w:hideMark/>
                            </w:tcPr>
                            <w:p w:rsidR="002700CF" w:rsidRPr="002700CF" w:rsidRDefault="002700CF" w:rsidP="002700CF">
                              <w:pPr>
                                <w:spacing w:after="0" w:line="476" w:lineRule="atLeast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06060"/>
                                  <w:spacing w:val="-13"/>
                                  <w:kern w:val="36"/>
                                  <w:sz w:val="48"/>
                                  <w:szCs w:val="48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06060"/>
                                  <w:spacing w:val="-13"/>
                                  <w:kern w:val="36"/>
                                  <w:sz w:val="48"/>
                                  <w:szCs w:val="48"/>
                                </w:rPr>
                                <w:t>10/5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06060"/>
                                  <w:spacing w:val="-13"/>
                                  <w:kern w:val="36"/>
                                  <w:sz w:val="48"/>
                                  <w:szCs w:val="48"/>
                                </w:rPr>
                                <w:t>/16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06060"/>
                                  <w:spacing w:val="-13"/>
                                  <w:kern w:val="36"/>
                                  <w:sz w:val="48"/>
                                  <w:szCs w:val="48"/>
                                </w:rPr>
                                <w:t xml:space="preserve"> Meeting Minutes</w:t>
                              </w:r>
                            </w:p>
                          </w:tc>
                        </w:tr>
                      </w:tbl>
                      <w:p w:rsidR="002700CF" w:rsidRPr="002700CF" w:rsidRDefault="002700CF" w:rsidP="002700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00CF" w:rsidRPr="002700CF" w:rsidRDefault="002700CF" w:rsidP="0027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700CF" w:rsidRPr="002700C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700CF" w:rsidRPr="002700CF">
                          <w:tc>
                            <w:tcPr>
                              <w:tcW w:w="0" w:type="auto"/>
                              <w:tcMar>
                                <w:top w:w="113" w:type="dxa"/>
                                <w:left w:w="225" w:type="dxa"/>
                                <w:bottom w:w="113" w:type="dxa"/>
                                <w:right w:w="225" w:type="dxa"/>
                              </w:tcMar>
                              <w:hideMark/>
                            </w:tcPr>
                            <w:p w:rsidR="002700CF" w:rsidRPr="002700CF" w:rsidRDefault="002700CF" w:rsidP="002700CF">
                              <w:pPr>
                                <w:spacing w:after="0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 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Membership Requirements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10 points/semester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$20/year due Nov.2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vertAlign w:val="superscript"/>
                                </w:rPr>
                                <w:t>nd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, 2015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Upcoming Events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Service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English Language Institute Tutoring (3pts max)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3"/>
                                  <w:numId w:val="1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hyperlink r:id="rId5" w:tgtFrame="_blank" w:history="1">
                                <w:r w:rsidRPr="002700CF">
                                  <w:rPr>
                                    <w:rFonts w:ascii="Helvetica" w:eastAsia="Times New Roman" w:hAnsi="Helvetica" w:cs="Times New Roman"/>
                                    <w:color w:val="6DC6DD"/>
                                    <w:sz w:val="19"/>
                                    <w:u w:val="single"/>
                                  </w:rPr>
                                  <w:t>Eh1099@wayne.edu</w:t>
                                </w:r>
                              </w:hyperlink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3"/>
                                </w:rPr>
                                <w:t>Greening of Detroit,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30"/>
                                </w:rPr>
                                <w:t> 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06060"/>
                                  <w:sz w:val="30"/>
                                </w:rPr>
                                <w:t>Tree Planting 10/17 at Chalfont Neighborhood from 9-1(3pts max)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0"/>
                                </w:rPr>
                                <w:t>Sign up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06060"/>
                                  <w:sz w:val="30"/>
                                </w:rPr>
                                <w:t> by this Friday, October 9th by 11:59pm, email hsa@wayne.edu 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Community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282" w:lineRule="atLeast"/>
                                <w:ind w:left="1440" w:hanging="360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AirTime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 xml:space="preserve"> in Troy 10/15/15 7-10 pm (2pts max)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282" w:lineRule="atLeast"/>
                                <w:ind w:left="1440" w:hanging="360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23"/>
                                </w:rPr>
                                <w:t>HSA Bake Sale Oct 12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23"/>
                                  <w:vertAlign w:val="superscript"/>
                                </w:rPr>
                                <w:t>th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23"/>
                                </w:rPr>
                                <w:t> 10am-4pm in General Lectures (2pts)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282" w:lineRule="atLeast"/>
                                <w:ind w:left="1440" w:hanging="360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FFFF00"/>
                                  <w:sz w:val="19"/>
                                  <w:szCs w:val="19"/>
                                  <w:shd w:val="clear" w:color="auto" w:fill="FF0000"/>
                                </w:rPr>
                                <w:t>POINTS FOR BRINGING IN FOOD OR FOR WORKING A SHIFT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282" w:lineRule="atLeast"/>
                                <w:ind w:left="1440" w:hanging="360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>nO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 xml:space="preserve"> </w:t>
                              </w: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>PoInTs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 xml:space="preserve"> </w:t>
                              </w: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>FoR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 xml:space="preserve"> </w:t>
                              </w: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>EaTINg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 xml:space="preserve"> </w:t>
                              </w: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>tHE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 xml:space="preserve"> </w:t>
                              </w: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>YummY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 xml:space="preserve"> </w:t>
                              </w: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>FOOd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 xml:space="preserve">, </w:t>
                              </w: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>JUst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 xml:space="preserve"> </w:t>
                              </w: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>HAPpY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 xml:space="preserve"> </w:t>
                              </w: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shd w:val="clear" w:color="auto" w:fill="FFFF00"/>
                                </w:rPr>
                                <w:t>viBeS</w:t>
                              </w:r>
                              <w:proofErr w:type="spellEnd"/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Career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before="100" w:beforeAutospacing="1" w:after="100" w:afterAutospacing="1" w:line="282" w:lineRule="atLeast"/>
                                <w:ind w:left="1440" w:hanging="360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</w:rPr>
                                <w:t>HSA 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Career Fair Nov. 9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  <w:vertAlign w:val="superscript"/>
                                </w:rPr>
                                <w:t>th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</w:rPr>
                                <w:t> 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10 AM – 3:00 PM, </w:t>
                              </w: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Hillberry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 xml:space="preserve"> A (3pts max)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Spotlight 7 Career Fair 10/13/15, 1-5:30 PM, McGregor Memorial Center (2pts max)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Patient Care Panel for pre-med students 10/14/15. 3-4:30 PM, UGL community room (2pts max)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Research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1"/>
                                  <w:numId w:val="5"/>
                                </w:numPr>
                                <w:spacing w:before="100" w:beforeAutospacing="1" w:after="100" w:afterAutospacing="1" w:line="282" w:lineRule="atLeast"/>
                                <w:ind w:left="1440" w:hanging="360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EndNote</w:t>
                              </w:r>
                              <w:proofErr w:type="spellEnd"/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 xml:space="preserve"> Research workshop. 10/21/15; 12:30-2pm, Lab 309, Medical Library (3pts max)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</w:rPr>
                                <w:t>HSA 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Committee Chairs Announcement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Next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</w:rPr>
                                <w:t> HSA 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meeting November 2nd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282" w:lineRule="atLeast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More Questions...</w:t>
                              </w:r>
                            </w:p>
                            <w:p w:rsidR="002700CF" w:rsidRPr="002700CF" w:rsidRDefault="002700CF" w:rsidP="002700CF">
                              <w:pPr>
                                <w:numPr>
                                  <w:ilvl w:val="1"/>
                                  <w:numId w:val="9"/>
                                </w:numPr>
                                <w:spacing w:before="100" w:beforeAutospacing="1" w:after="100" w:afterAutospacing="1" w:line="282" w:lineRule="atLeast"/>
                                <w:ind w:left="1440" w:hanging="360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</w:pP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  <w:szCs w:val="19"/>
                                </w:rPr>
                                <w:t>Contact us at</w:t>
                              </w:r>
                              <w:r w:rsidRPr="002700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9"/>
                                </w:rPr>
                                <w:t> </w:t>
                              </w:r>
                              <w:hyperlink r:id="rId6" w:tgtFrame="_blank" w:history="1">
                                <w:r w:rsidRPr="002700CF">
                                  <w:rPr>
                                    <w:rFonts w:ascii="Helvetica" w:eastAsia="Times New Roman" w:hAnsi="Helvetica" w:cs="Times New Roman"/>
                                    <w:color w:val="6DC6DD"/>
                                    <w:sz w:val="19"/>
                                    <w:u w:val="single"/>
                                  </w:rPr>
                                  <w:t>hsa@wayne.edu</w:t>
                                </w:r>
                              </w:hyperlink>
                            </w:p>
                          </w:tc>
                        </w:tr>
                      </w:tbl>
                      <w:p w:rsidR="002700CF" w:rsidRPr="002700CF" w:rsidRDefault="002700CF" w:rsidP="002700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00CF" w:rsidRPr="002700CF" w:rsidRDefault="002700CF" w:rsidP="0027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700CF" w:rsidRPr="002700CF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50"/>
                        </w:tblGrid>
                        <w:tr w:rsidR="002700CF" w:rsidRPr="002700C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00CF" w:rsidRPr="002700CF" w:rsidRDefault="002700CF" w:rsidP="002700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700CF" w:rsidRPr="002700CF" w:rsidRDefault="002700CF" w:rsidP="002700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00CF" w:rsidRPr="002700CF" w:rsidRDefault="002700CF" w:rsidP="0027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00CF" w:rsidRPr="002700CF" w:rsidRDefault="002700CF" w:rsidP="002700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19"/>
                <w:szCs w:val="19"/>
              </w:rPr>
            </w:pPr>
          </w:p>
        </w:tc>
      </w:tr>
      <w:tr w:rsidR="002700CF" w:rsidRPr="002700CF" w:rsidTr="002700CF">
        <w:tc>
          <w:tcPr>
            <w:tcW w:w="0" w:type="auto"/>
            <w:shd w:val="clear" w:color="auto" w:fill="DEE0E2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  <w:gridCol w:w="4500"/>
            </w:tblGrid>
            <w:tr w:rsidR="002700CF" w:rsidRPr="002700CF">
              <w:trPr>
                <w:jc w:val="center"/>
              </w:trPr>
              <w:tc>
                <w:tcPr>
                  <w:tcW w:w="2500" w:type="pct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2700CF" w:rsidRPr="002700C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2700CF" w:rsidRPr="002700C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2700CF" w:rsidRPr="002700CF">
                                <w:tc>
                                  <w:tcPr>
                                    <w:tcW w:w="0" w:type="auto"/>
                                    <w:tcMar>
                                      <w:top w:w="113" w:type="dxa"/>
                                      <w:left w:w="225" w:type="dxa"/>
                                      <w:bottom w:w="113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700CF" w:rsidRPr="002700CF" w:rsidRDefault="002700CF" w:rsidP="002700CF">
                                    <w:pPr>
                                      <w:spacing w:after="0" w:line="476" w:lineRule="atLeast"/>
                                      <w:outlineLvl w:val="0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3"/>
                                        <w:kern w:val="36"/>
                                        <w:sz w:val="48"/>
                                        <w:szCs w:val="48"/>
                                      </w:rPr>
                                    </w:pPr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3"/>
                                        <w:kern w:val="36"/>
                                        <w:sz w:val="48"/>
                                        <w:szCs w:val="48"/>
                                      </w:rPr>
                                      <w:t xml:space="preserve">EXTENDED: </w:t>
                                    </w:r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3"/>
                                        <w:kern w:val="36"/>
                                        <w:sz w:val="48"/>
                                        <w:szCs w:val="48"/>
                                      </w:rPr>
                                      <w:lastRenderedPageBreak/>
                                      <w:t>Committee Apps Due 10/13</w:t>
                                    </w:r>
                                  </w:p>
                                  <w:p w:rsidR="002700CF" w:rsidRPr="002700CF" w:rsidRDefault="002700CF" w:rsidP="002700CF">
                                    <w:pPr>
                                      <w:spacing w:after="0" w:line="282" w:lineRule="atLeast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  <w:szCs w:val="19"/>
                                      </w:rPr>
                                    </w:pPr>
                                    <w:proofErr w:type="gramStart"/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  <w:szCs w:val="19"/>
                                      </w:rPr>
                                      <w:t>at</w:t>
                                    </w:r>
                                    <w:proofErr w:type="gramEnd"/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  <w:szCs w:val="19"/>
                                      </w:rPr>
                                      <w:t xml:space="preserve"> 11:59 PM. Email finished app to</w:t>
                                    </w:r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</w:rPr>
                                      <w:t>hsa</w:t>
                                    </w:r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  <w:szCs w:val="19"/>
                                      </w:rPr>
                                      <w:t>@</w:t>
                                    </w:r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</w:rPr>
                                      <w:t>wayne.edu </w:t>
                                    </w:r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  <w:szCs w:val="19"/>
                                      </w:rPr>
                                      <w:t xml:space="preserve">in </w:t>
                                    </w:r>
                                    <w:proofErr w:type="spellStart"/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  <w:szCs w:val="19"/>
                                      </w:rPr>
                                      <w:t>pdf</w:t>
                                    </w:r>
                                    <w:proofErr w:type="spellEnd"/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  <w:szCs w:val="19"/>
                                      </w:rPr>
                                      <w:t xml:space="preserve"> or doc format.</w:t>
                                    </w:r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  <w:szCs w:val="19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700CF" w:rsidRPr="002700CF" w:rsidRDefault="002700CF" w:rsidP="002700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700CF" w:rsidRPr="002700CF" w:rsidRDefault="002700CF" w:rsidP="002700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2700CF" w:rsidRPr="002700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F51F4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9"/>
                              </w:tblGrid>
                              <w:tr w:rsidR="002700CF" w:rsidRPr="002700C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51F43"/>
                                    <w:tcMar>
                                      <w:top w:w="188" w:type="dxa"/>
                                      <w:left w:w="188" w:type="dxa"/>
                                      <w:bottom w:w="188" w:type="dxa"/>
                                      <w:right w:w="188" w:type="dxa"/>
                                    </w:tcMar>
                                    <w:vAlign w:val="center"/>
                                    <w:hideMark/>
                                  </w:tcPr>
                                  <w:p w:rsidR="002700CF" w:rsidRPr="002700CF" w:rsidRDefault="002700CF" w:rsidP="002700C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hyperlink r:id="rId7" w:tgtFrame="_blank" w:tooltip="Click Now!" w:history="1">
                                      <w:r w:rsidRPr="002700C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0"/>
                                        </w:rPr>
                                        <w:t>Click Now!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700CF" w:rsidRPr="002700CF" w:rsidRDefault="002700CF" w:rsidP="002700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700CF" w:rsidRPr="002700CF" w:rsidRDefault="002700CF" w:rsidP="002700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00CF" w:rsidRPr="002700CF" w:rsidRDefault="002700CF" w:rsidP="0027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</w:tblGrid>
                  <w:tr w:rsidR="002700CF" w:rsidRPr="002700C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2700CF" w:rsidRPr="002700C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2700CF" w:rsidRPr="002700CF">
                                <w:tc>
                                  <w:tcPr>
                                    <w:tcW w:w="0" w:type="auto"/>
                                    <w:tcMar>
                                      <w:top w:w="113" w:type="dxa"/>
                                      <w:left w:w="225" w:type="dxa"/>
                                      <w:bottom w:w="113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700CF" w:rsidRPr="002700CF" w:rsidRDefault="002700CF" w:rsidP="002700CF">
                                    <w:pPr>
                                      <w:spacing w:after="0" w:line="476" w:lineRule="atLeast"/>
                                      <w:outlineLvl w:val="0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3"/>
                                        <w:kern w:val="36"/>
                                        <w:sz w:val="48"/>
                                        <w:szCs w:val="48"/>
                                      </w:rPr>
                                    </w:pPr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3"/>
                                        <w:kern w:val="36"/>
                                        <w:sz w:val="48"/>
                                        <w:szCs w:val="48"/>
                                      </w:rPr>
                                      <w:lastRenderedPageBreak/>
                                      <w:t xml:space="preserve">Check </w:t>
                                    </w:r>
                                    <w:proofErr w:type="spellStart"/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3"/>
                                        <w:kern w:val="36"/>
                                        <w:sz w:val="48"/>
                                        <w:szCs w:val="48"/>
                                      </w:rPr>
                                      <w:lastRenderedPageBreak/>
                                      <w:t>yourHSA</w:t>
                                    </w:r>
                                    <w:proofErr w:type="spellEnd"/>
                                    <w:r w:rsidRPr="002700C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06060"/>
                                        <w:spacing w:val="-13"/>
                                        <w:kern w:val="36"/>
                                        <w:sz w:val="48"/>
                                        <w:szCs w:val="48"/>
                                      </w:rPr>
                                      <w:t> points anytime.</w:t>
                                    </w:r>
                                  </w:p>
                                  <w:p w:rsidR="002700CF" w:rsidRPr="002700CF" w:rsidRDefault="002700CF" w:rsidP="002700CF">
                                    <w:pPr>
                                      <w:spacing w:after="0" w:line="282" w:lineRule="atLeast"/>
                                      <w:rPr>
                                        <w:rFonts w:ascii="Helvetica" w:eastAsia="Times New Roman" w:hAnsi="Helvetica" w:cs="Times New Roman"/>
                                        <w:color w:val="60606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00CF" w:rsidRPr="002700CF" w:rsidRDefault="002700CF" w:rsidP="002700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700CF" w:rsidRPr="002700CF" w:rsidRDefault="002700CF" w:rsidP="002700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00CF" w:rsidRPr="002700CF" w:rsidRDefault="002700CF" w:rsidP="00270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00CF" w:rsidRPr="002700CF" w:rsidRDefault="002700CF" w:rsidP="002700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19"/>
                <w:szCs w:val="19"/>
              </w:rPr>
            </w:pPr>
          </w:p>
        </w:tc>
      </w:tr>
    </w:tbl>
    <w:p w:rsidR="00916FDA" w:rsidRDefault="00916FDA"/>
    <w:sectPr w:rsidR="00916FDA" w:rsidSect="0091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55C9"/>
    <w:multiLevelType w:val="multilevel"/>
    <w:tmpl w:val="7B0A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Roman"/>
        <w:lvlText w:val="%2."/>
        <w:lvlJc w:val="right"/>
      </w:lvl>
    </w:lvlOverride>
  </w:num>
  <w:num w:numId="3">
    <w:abstractNumId w:val="0"/>
    <w:lvlOverride w:ilvl="0">
      <w:startOverride w:val="2"/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0"/>
    <w:lvlOverride w:ilvl="0">
      <w:startOverride w:val="3"/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0"/>
    <w:lvlOverride w:ilvl="0">
      <w:startOverride w:val="4"/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0"/>
    <w:lvlOverride w:ilvl="0">
      <w:startOverride w:val="3"/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0"/>
    <w:lvlOverride w:ilvl="0">
      <w:startOverride w:val="4"/>
    </w:lvlOverride>
    <w:lvlOverride w:ilvl="1">
      <w:lvl w:ilvl="1">
        <w:numFmt w:val="lowerRoman"/>
        <w:lvlText w:val="%2."/>
        <w:lvlJc w:val="right"/>
      </w:lvl>
    </w:lvlOverride>
  </w:num>
  <w:num w:numId="8">
    <w:abstractNumId w:val="0"/>
    <w:lvlOverride w:ilvl="0">
      <w:startOverride w:val="5"/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0"/>
    <w:lvlOverride w:ilvl="0"/>
    <w:lvlOverride w:ilvl="1">
      <w:lvl w:ilvl="1">
        <w:numFmt w:val="lowerLetter"/>
        <w:lvlText w:val="%2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00CF"/>
    <w:rsid w:val="002700CF"/>
    <w:rsid w:val="0091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DA"/>
  </w:style>
  <w:style w:type="paragraph" w:styleId="Heading1">
    <w:name w:val="heading 1"/>
    <w:basedOn w:val="Normal"/>
    <w:link w:val="Heading1Char"/>
    <w:uiPriority w:val="9"/>
    <w:qFormat/>
    <w:rsid w:val="00270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700CF"/>
    <w:rPr>
      <w:color w:val="0000FF"/>
      <w:u w:val="single"/>
    </w:rPr>
  </w:style>
  <w:style w:type="character" w:customStyle="1" w:styleId="highlight">
    <w:name w:val="highlight"/>
    <w:basedOn w:val="DefaultParagraphFont"/>
    <w:rsid w:val="002700CF"/>
  </w:style>
  <w:style w:type="character" w:styleId="Strong">
    <w:name w:val="Strong"/>
    <w:basedOn w:val="DefaultParagraphFont"/>
    <w:uiPriority w:val="22"/>
    <w:qFormat/>
    <w:rsid w:val="002700CF"/>
    <w:rPr>
      <w:b/>
      <w:bCs/>
    </w:rPr>
  </w:style>
  <w:style w:type="character" w:customStyle="1" w:styleId="apple-converted-space">
    <w:name w:val="apple-converted-space"/>
    <w:basedOn w:val="DefaultParagraphFont"/>
    <w:rsid w:val="002700CF"/>
  </w:style>
  <w:style w:type="character" w:customStyle="1" w:styleId="xs1">
    <w:name w:val="x_s1"/>
    <w:basedOn w:val="DefaultParagraphFont"/>
    <w:rsid w:val="00270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yne.us11.list-manage1.com/track/click?u=34ccc32f93d7fbf7c9add9d1e&amp;id=89beee0d9f&amp;e=3547eaa6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a@wayne.edu" TargetMode="External"/><Relationship Id="rId5" Type="http://schemas.openxmlformats.org/officeDocument/2006/relationships/hyperlink" Target="mailto:Eh1099@wayn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2016-09-18T23:15:00Z</dcterms:created>
  <dcterms:modified xsi:type="dcterms:W3CDTF">2016-09-18T23:16:00Z</dcterms:modified>
</cp:coreProperties>
</file>