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25DCF" w:rsidRDefault="001F4685" w:rsidP="00882A2D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3" type="#_x0000_t202" style="position:absolute;margin-left:324.7pt;margin-top:703.25pt;width:255.3pt;height:62.1pt;z-index:251668480;mso-wrap-edited:f;mso-position-horizontal-relative:page;mso-position-vertical-relative:page" wrapcoords="0 0 21600 0 21600 21600 0 21600 0 0" filled="f" stroked="f">
            <v:fill o:detectmouseclick="t"/>
            <v:textbox style="mso-next-textbox:#_x0000_s1033" inset=",7.2pt,,7.2pt">
              <w:txbxContent>
                <w:p w:rsidR="00E8354C" w:rsidRPr="00E8354C" w:rsidRDefault="001F4685" w:rsidP="00E8354C">
                  <w:pPr>
                    <w:pStyle w:val="Footer-Right"/>
                    <w:jc w:val="left"/>
                    <w:rPr>
                      <w:sz w:val="24"/>
                    </w:rPr>
                  </w:pPr>
                  <w:r w:rsidRPr="00E8354C">
                    <w:rPr>
                      <w:sz w:val="24"/>
                    </w:rPr>
                    <w:t>Interested in Participating, email us @:</w:t>
                  </w:r>
                </w:p>
                <w:p w:rsidR="00B02D5E" w:rsidRDefault="001F4685" w:rsidP="00B02D5E">
                  <w:pPr>
                    <w:pStyle w:val="Footer-Right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risingfrom</w:t>
                  </w:r>
                  <w:r w:rsidRPr="00EE42AC">
                    <w:rPr>
                      <w:sz w:val="26"/>
                    </w:rPr>
                    <w:t>ashes2009@gmail.com</w:t>
                  </w:r>
                </w:p>
                <w:p w:rsidR="00B02D5E" w:rsidRPr="00AB701D" w:rsidRDefault="001F4685" w:rsidP="00B02D5E">
                  <w:pPr>
                    <w:pStyle w:val="Footer-Right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N</w:t>
                  </w:r>
                  <w:r>
                    <w:rPr>
                      <w:sz w:val="26"/>
                    </w:rPr>
                    <w:t xml:space="preserve">o </w:t>
                  </w:r>
                  <w:r>
                    <w:rPr>
                      <w:sz w:val="26"/>
                    </w:rPr>
                    <w:t>later than</w:t>
                  </w:r>
                  <w:r>
                    <w:rPr>
                      <w:sz w:val="26"/>
                    </w:rPr>
                    <w:t xml:space="preserve"> October 12</w:t>
                  </w:r>
                  <w:r w:rsidRPr="00AB701D">
                    <w:rPr>
                      <w:sz w:val="26"/>
                      <w:vertAlign w:val="superscript"/>
                    </w:rPr>
                    <w:t>th</w:t>
                  </w:r>
                </w:p>
                <w:p w:rsidR="00925DCF" w:rsidRPr="00EE42AC" w:rsidRDefault="001F4685" w:rsidP="00CA720B">
                  <w:pPr>
                    <w:pStyle w:val="Footer-Right"/>
                    <w:rPr>
                      <w:sz w:val="26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drawing>
          <wp:anchor distT="0" distB="0" distL="118745" distR="118745" simplePos="0" relativeHeight="251659263" behindDoc="0" locked="0" layoutInCell="1" allowOverlap="1">
            <wp:simplePos x="0" y="0"/>
            <wp:positionH relativeFrom="page">
              <wp:posOffset>266700</wp:posOffset>
            </wp:positionH>
            <wp:positionV relativeFrom="page">
              <wp:posOffset>3695700</wp:posOffset>
            </wp:positionV>
            <wp:extent cx="7213600" cy="6083300"/>
            <wp:effectExtent l="25400" t="0" r="0" b="0"/>
            <wp:wrapTight wrapText="bothSides">
              <wp:wrapPolygon edited="0">
                <wp:start x="-76" y="0"/>
                <wp:lineTo x="-76" y="21555"/>
                <wp:lineTo x="21600" y="21555"/>
                <wp:lineTo x="21600" y="0"/>
                <wp:lineTo x="-76" y="0"/>
              </wp:wrapPolygon>
            </wp:wrapTight>
            <wp:docPr id="2" name="Placeholder" descr="placeholder-base---neut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placeholder-base---neutra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608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8" behindDoc="0" locked="0" layoutInCell="1" allowOverlap="1">
            <wp:simplePos x="0" y="0"/>
            <wp:positionH relativeFrom="page">
              <wp:posOffset>266700</wp:posOffset>
            </wp:positionH>
            <wp:positionV relativeFrom="page">
              <wp:posOffset>6578600</wp:posOffset>
            </wp:positionV>
            <wp:extent cx="2933700" cy="2882900"/>
            <wp:effectExtent l="25400" t="0" r="0" b="0"/>
            <wp:wrapNone/>
            <wp:docPr id="1" name="Picture 0" descr="Filligree #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ligree #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alphaModFix am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1B3">
        <w:rPr>
          <w:noProof/>
        </w:rPr>
        <w:drawing>
          <wp:anchor distT="0" distB="0" distL="114300" distR="114300" simplePos="0" relativeHeight="251672580" behindDoc="0" locked="0" layoutInCell="1" allowOverlap="1">
            <wp:simplePos x="0" y="0"/>
            <wp:positionH relativeFrom="page">
              <wp:posOffset>4572000</wp:posOffset>
            </wp:positionH>
            <wp:positionV relativeFrom="page">
              <wp:posOffset>6578600</wp:posOffset>
            </wp:positionV>
            <wp:extent cx="2933700" cy="3035300"/>
            <wp:effectExtent l="25400" t="0" r="0" b="0"/>
            <wp:wrapNone/>
            <wp:docPr id="5" name="Picture 1" descr="Filligree #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ligree #2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alphaModFix am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2" type="#_x0000_t202" style="position:absolute;margin-left:21.6pt;margin-top:703.45pt;width:303.1pt;height:61.9pt;z-index:251667456;mso-wrap-edited:f;mso-position-horizontal-relative:page;mso-position-vertical-relative:page" wrapcoords="0 0 21600 0 21600 21600 0 21600 0 0" filled="f" stroked="f">
            <v:fill o:detectmouseclick="t"/>
            <v:textbox style="mso-next-textbox:#_x0000_s1032" inset=",7.2pt,,7.2pt">
              <w:txbxContent>
                <w:p w:rsidR="00E8354C" w:rsidRPr="00E8354C" w:rsidRDefault="001F4685" w:rsidP="00CA720B">
                  <w:pPr>
                    <w:pStyle w:val="Footer-Left"/>
                    <w:rPr>
                      <w:i/>
                    </w:rPr>
                  </w:pPr>
                  <w:r w:rsidRPr="00E8354C">
                    <w:rPr>
                      <w:i/>
                    </w:rPr>
                    <w:t>Rising from the Ashes</w:t>
                  </w:r>
                </w:p>
                <w:p w:rsidR="00925DCF" w:rsidRPr="00E8354C" w:rsidRDefault="001F4685" w:rsidP="00CA720B">
                  <w:pPr>
                    <w:pStyle w:val="Footer-Left"/>
                    <w:rPr>
                      <w:sz w:val="16"/>
                    </w:rPr>
                  </w:pPr>
                  <w:r w:rsidRPr="00E8354C">
                    <w:rPr>
                      <w:sz w:val="16"/>
                    </w:rPr>
                    <w:t>An Honors Directed Study focused on improving the image of Detroit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drawing>
          <wp:anchor distT="0" distB="0" distL="118745" distR="118745" simplePos="0" relativeHeight="251668483" behindDoc="0" locked="0" layoutInCell="1" allowOverlap="1">
            <wp:simplePos x="0" y="0"/>
            <wp:positionH relativeFrom="page">
              <wp:posOffset>279400</wp:posOffset>
            </wp:positionH>
            <wp:positionV relativeFrom="page">
              <wp:posOffset>202565</wp:posOffset>
            </wp:positionV>
            <wp:extent cx="7213600" cy="6087745"/>
            <wp:effectExtent l="25400" t="0" r="0" b="0"/>
            <wp:wrapTight wrapText="bothSides">
              <wp:wrapPolygon edited="0">
                <wp:start x="-76" y="0"/>
                <wp:lineTo x="-76" y="21539"/>
                <wp:lineTo x="21600" y="21539"/>
                <wp:lineTo x="21600" y="0"/>
                <wp:lineTo x="-76" y="0"/>
              </wp:wrapPolygon>
            </wp:wrapTight>
            <wp:docPr id="52" name="Placeholder" descr="placeholder-base---neut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placeholder-base---neutra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608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margin-left:33pt;margin-top:620.5pt;width:547.2pt;height:30.85pt;z-index:251665408;mso-wrap-edited:f;mso-position-horizontal-relative:page;mso-position-vertical-relative:page" filled="f" stroked="f">
            <v:fill o:detectmouseclick="t"/>
            <v:textbox style="mso-next-textbox:#_x0000_s1030" inset=",0,,0">
              <w:txbxContent>
                <w:p w:rsidR="00925DCF" w:rsidRDefault="001F4685" w:rsidP="00882A2D">
                  <w:pPr>
                    <w:pStyle w:val="Date"/>
                  </w:pPr>
                  <w:r>
                    <w:t>November 17</w:t>
                  </w:r>
                  <w:r w:rsidRPr="00EE42AC">
                    <w:rPr>
                      <w:vertAlign w:val="superscript"/>
                    </w:rPr>
                    <w:t>th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t>– 23</w:t>
                  </w:r>
                  <w:r w:rsidRPr="00EE42AC">
                    <w:rPr>
                      <w:vertAlign w:val="superscript"/>
                    </w:rPr>
                    <w:t>rd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33pt;margin-top:651.45pt;width:547.2pt;height:32pt;z-index:251666432;mso-wrap-edited:f;mso-position-horizontal-relative:page;mso-position-vertical-relative:page" wrapcoords="0 0 21600 0 21600 21600 0 21600 0 0" filled="f" stroked="f">
            <v:fill o:detectmouseclick="t"/>
            <v:textbox style="mso-next-textbox:#_x0000_s1031" inset=",0,,0">
              <w:txbxContent>
                <w:p w:rsidR="00925DCF" w:rsidRDefault="001F4685" w:rsidP="00882A2D">
                  <w:pPr>
                    <w:pStyle w:val="ContactDetails"/>
                  </w:pPr>
                  <w:r>
                    <w:t>Undergraduate Library (UGL)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rect id="_x0000_s1034" style="position:absolute;margin-left:21.2pt;margin-top:202.3pt;width:568.8pt;height:126pt;z-index:251668484;mso-wrap-edited:f;mso-position-horizontal-relative:page;mso-position-vertical-relative:page" fillcolor="#2d2f2d [3204]" stroked="f">
            <v:fill opacity=".5"/>
            <v:textbox style="mso-next-textbox:#_x0000_s1034">
              <w:txbxContent>
                <w:p w:rsidR="00925DCF" w:rsidRPr="00755500" w:rsidRDefault="001F4685" w:rsidP="00925DCF">
                  <w:pPr>
                    <w:pStyle w:val="Title"/>
                    <w:rPr>
                      <w:rFonts w:ascii="Perpetua Titling MT" w:hAnsi="Perpetua Titling MT"/>
                      <w:sz w:val="92"/>
                    </w:rPr>
                  </w:pPr>
                  <w:r w:rsidRPr="00755500">
                    <w:rPr>
                      <w:rFonts w:ascii="Perpetua Titling MT" w:hAnsi="Perpetua Titling MT"/>
                      <w:sz w:val="92"/>
                    </w:rPr>
                    <w:t>Rising from the Ashes</w:t>
                  </w:r>
                </w:p>
                <w:p w:rsidR="00925DCF" w:rsidRPr="002D1CB2" w:rsidRDefault="001F4685" w:rsidP="00925DCF">
                  <w:pPr>
                    <w:jc w:val="center"/>
                    <w:rPr>
                      <w:sz w:val="34"/>
                    </w:rPr>
                  </w:pPr>
                  <w:r w:rsidRPr="002D1CB2">
                    <w:rPr>
                      <w:sz w:val="34"/>
                    </w:rPr>
                    <w:t xml:space="preserve">A Look at Detroit through New </w:t>
                  </w:r>
                  <w:r w:rsidRPr="002D1CB2">
                    <w:rPr>
                      <w:sz w:val="34"/>
                    </w:rPr>
                    <w:t>Eyes</w:t>
                  </w:r>
                </w:p>
                <w:p w:rsidR="00925DCF" w:rsidRDefault="001F4685" w:rsidP="00882A2D">
                  <w:pPr>
                    <w:pStyle w:val="Title"/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7" style="position:absolute;margin-left:21.2pt;margin-top:693.35pt;width:568.8pt;height:1in;z-index:251661312;mso-wrap-edited:f;mso-position-horizontal-relative:page;mso-position-vertical-relative:page" wrapcoords="-105 0 -105 21400 21705 21400 21705 0 -105 0" fillcolor="#2d2f2d [3204]" stroked="f">
            <w10:wrap anchorx="page" anchory="page"/>
          </v:rect>
        </w:pict>
      </w:r>
      <w:r>
        <w:rPr>
          <w:noProof/>
        </w:rPr>
        <w:pict>
          <v:rect id="_x0000_s1026" style="position:absolute;margin-left:21.2pt;margin-top:495.35pt;width:568.8pt;height:198pt;z-index:251660288;mso-wrap-edited:f;mso-position-horizontal-relative:page;mso-position-vertical-relative:page" wrapcoords="-105 0 -105 21400 21705 21400 21705 0 -105 0" fillcolor="#949994 [1620]" stroked="f">
            <w10:wrap anchorx="page" anchory="page"/>
          </v:rect>
        </w:pict>
      </w:r>
      <w:r>
        <w:rPr>
          <w:noProof/>
        </w:rPr>
        <w:pict>
          <v:shape id="_x0000_s1028" type="#_x0000_t202" style="position:absolute;margin-left:32.8pt;margin-top:509.05pt;width:547.2pt;height:29.95pt;z-index:251663360;mso-wrap-edited:f;mso-position-horizontal-relative:page;mso-position-vertical-relative:page" wrapcoords="0 0 21600 0 21600 21600 0 21600 0 0" filled="f" stroked="f">
            <v:fill o:detectmouseclick="t"/>
            <v:textbox style="mso-next-textbox:#_x0000_s1028" inset=",0,,0">
              <w:txbxContent>
                <w:p w:rsidR="00925DCF" w:rsidRPr="00D10CB6" w:rsidRDefault="001F4685" w:rsidP="00D10CB6">
                  <w:pPr>
                    <w:pStyle w:val="Heading1"/>
                  </w:pPr>
                  <w:r>
                    <w:t xml:space="preserve">An Art Competition to Showcase the </w:t>
                  </w:r>
                  <w:r w:rsidRPr="00925DCF">
                    <w:rPr>
                      <w:i/>
                    </w:rPr>
                    <w:t>Real</w:t>
                  </w:r>
                  <w:r>
                    <w:t xml:space="preserve"> Detroit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29" type="#_x0000_t202" style="position:absolute;margin-left:32.8pt;margin-top:539pt;width:547.2pt;height:78.35pt;z-index:251664384;mso-wrap-edited:f;mso-position-horizontal-relative:page;mso-position-vertical-relative:page" wrapcoords="0 0 21600 0 21600 21600 0 21600 0 0" mv:complextextbox="1" filled="f" stroked="f">
            <v:fill o:detectmouseclick="t"/>
            <v:textbox style="mso-next-textbox:#_x0000_s1029" inset=",0,,0">
              <w:txbxContent>
                <w:p w:rsidR="00824C81" w:rsidRPr="005E4CCD" w:rsidRDefault="001F4685" w:rsidP="00824C81">
                  <w:pPr>
                    <w:pStyle w:val="Heading2"/>
                    <w:rPr>
                      <w:sz w:val="22"/>
                    </w:rPr>
                  </w:pPr>
                  <w:r w:rsidRPr="005E4CCD">
                    <w:rPr>
                      <w:i/>
                      <w:sz w:val="22"/>
                    </w:rPr>
                    <w:t>A Look at Detroit Through New Eyes</w:t>
                  </w:r>
                  <w:r w:rsidRPr="005E4CCD">
                    <w:rPr>
                      <w:sz w:val="22"/>
                    </w:rPr>
                    <w:t xml:space="preserve"> is an art competition whereby individual students will ask themselves what Detroit is as embodied through a site of their choosing.  Using whatever art medium, the student will then capture the </w:t>
                  </w:r>
                  <w:r w:rsidRPr="005E4CCD">
                    <w:rPr>
                      <w:i/>
                      <w:sz w:val="22"/>
                    </w:rPr>
                    <w:t>real</w:t>
                  </w:r>
                  <w:r w:rsidRPr="005E4CCD">
                    <w:rPr>
                      <w:sz w:val="22"/>
                    </w:rPr>
                    <w:t xml:space="preserve"> Detroit as seen by them and then describe their concept </w:t>
                  </w:r>
                  <w:r w:rsidRPr="005E4CCD">
                    <w:rPr>
                      <w:sz w:val="22"/>
                    </w:rPr>
                    <w:t xml:space="preserve">in a brief narration so that others may understand.  Entries will be judged by a panel </w:t>
                  </w:r>
                  <w:r>
                    <w:rPr>
                      <w:sz w:val="22"/>
                    </w:rPr>
                    <w:t xml:space="preserve">of judges that will determine the entries that best </w:t>
                  </w:r>
                  <w:r w:rsidRPr="005E4CCD">
                    <w:rPr>
                      <w:sz w:val="22"/>
                    </w:rPr>
                    <w:t>capture</w:t>
                  </w:r>
                  <w:r>
                    <w:rPr>
                      <w:sz w:val="22"/>
                    </w:rPr>
                    <w:t>s</w:t>
                  </w:r>
                  <w:r w:rsidRPr="005E4CCD">
                    <w:rPr>
                      <w:sz w:val="22"/>
                    </w:rPr>
                    <w:t xml:space="preserve"> the </w:t>
                  </w:r>
                  <w:r w:rsidRPr="005E4CCD">
                    <w:rPr>
                      <w:i/>
                      <w:sz w:val="22"/>
                    </w:rPr>
                    <w:t>real</w:t>
                  </w:r>
                  <w:r>
                    <w:rPr>
                      <w:sz w:val="22"/>
                    </w:rPr>
                    <w:t xml:space="preserve"> Detroit as seen through new eyes.</w:t>
                  </w:r>
                </w:p>
                <w:p w:rsidR="00925DCF" w:rsidRPr="00824C81" w:rsidRDefault="001F4685" w:rsidP="00824C81"/>
              </w:txbxContent>
            </v:textbox>
            <w10:wrap type="tight" anchorx="page" anchory="page"/>
          </v:shape>
        </w:pict>
      </w:r>
    </w:p>
    <w:sectPr w:rsidR="00925DCF" w:rsidSect="00882A2D">
      <w:pgSz w:w="12240" w:h="15840"/>
      <w:pgMar w:top="432" w:right="432" w:bottom="432" w:left="432" w:header="432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36363CBC"/>
    <w:lvl w:ilvl="0">
      <w:start w:val="1"/>
      <w:numFmt w:val="bullet"/>
      <w:pStyle w:val="Footer-Lef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DD149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3314"/>
  </w:hdrShapeDefaults>
  <w:compat>
    <w:useFELayout/>
    <w:doNotAutofitConstrainedTables/>
    <w:doNotVertAlignCellWithSp/>
    <w:doNotBreakConstrainedForcedTable/>
    <w:useAnsiKerningPairs/>
    <w:cachedColBalance/>
    <w:splitPgBreakAndParaMark/>
  </w:compat>
  <w:docVars>
    <w:docVar w:name="OpenInPublishingView" w:val="0"/>
  </w:docVars>
  <w:rsids>
    <w:rsidRoot w:val="00925DCF"/>
    <w:rsid w:val="001F4685"/>
  </w:rsids>
  <m:mathPr>
    <m:mathFont m:val="Perpetua Titling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Date" w:uiPriority="99"/>
  </w:latentStyles>
  <w:style w:type="paragraph" w:default="1" w:styleId="Normal">
    <w:name w:val="Normal"/>
    <w:qFormat/>
    <w:rsid w:val="00752277"/>
  </w:style>
  <w:style w:type="paragraph" w:styleId="Heading1">
    <w:name w:val="heading 1"/>
    <w:basedOn w:val="Normal"/>
    <w:next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1716" w:themeColor="accent1" w:themeShade="8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semiHidden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82A2D"/>
  </w:style>
  <w:style w:type="paragraph" w:styleId="Footer">
    <w:name w:val="footer"/>
    <w:basedOn w:val="Normal"/>
    <w:link w:val="FooterChar"/>
    <w:semiHidden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semiHidden/>
    <w:rsid w:val="00882A2D"/>
    <w:rPr>
      <w:color w:val="FFFFFF" w:themeColor="background1"/>
      <w:sz w:val="48"/>
    </w:rPr>
  </w:style>
  <w:style w:type="paragraph" w:styleId="Title">
    <w:name w:val="Title"/>
    <w:basedOn w:val="Normal"/>
    <w:next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next w:val="Normal"/>
    <w:link w:val="Date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semiHidden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161716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  <w:style w:type="character" w:styleId="Hyperlink">
    <w:name w:val="Hyperlink"/>
    <w:basedOn w:val="DefaultParagraphFont"/>
    <w:rsid w:val="00B02D5E"/>
    <w:rPr>
      <w:color w:val="BFD32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hoto Flyer">
      <a:dk1>
        <a:sysClr val="windowText" lastClr="000000"/>
      </a:dk1>
      <a:lt1>
        <a:sysClr val="window" lastClr="FFFFFF"/>
      </a:lt1>
      <a:dk2>
        <a:srgbClr val="C7C6C1"/>
      </a:dk2>
      <a:lt2>
        <a:srgbClr val="5E615E"/>
      </a:lt2>
      <a:accent1>
        <a:srgbClr val="2D2F2D"/>
      </a:accent1>
      <a:accent2>
        <a:srgbClr val="BA1521"/>
      </a:accent2>
      <a:accent3>
        <a:srgbClr val="DD5F25"/>
      </a:accent3>
      <a:accent4>
        <a:srgbClr val="F6CA2E"/>
      </a:accent4>
      <a:accent5>
        <a:srgbClr val="98C5DF"/>
      </a:accent5>
      <a:accent6>
        <a:srgbClr val="5D5D84"/>
      </a:accent6>
      <a:hlink>
        <a:srgbClr val="BFD32C"/>
      </a:hlink>
      <a:folHlink>
        <a:srgbClr val="FEFBCD"/>
      </a:folHlink>
    </a:clrScheme>
    <a:fontScheme name="Photo Flyer">
      <a:majorFont>
        <a:latin typeface="News Gothic MT"/>
        <a:ea typeface=""/>
        <a:cs typeface=""/>
        <a:font script="Jpan" typeface="ＭＳ 明朝"/>
      </a:majorFont>
      <a:minorFont>
        <a:latin typeface="News Gothic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Word 12.1.2</Application>
  <DocSecurity>0</DocSecurity>
  <Lines>1</Lines>
  <Paragraphs>1</Paragraphs>
  <ScaleCrop>false</ScaleCrop>
  <LinksUpToDate>false</LinksUpToDate>
  <CharactersWithSpaces>13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Mentz</dc:creator>
  <cp:keywords/>
  <cp:lastModifiedBy>Anthony Mentz</cp:lastModifiedBy>
  <cp:revision>12</cp:revision>
  <dcterms:created xsi:type="dcterms:W3CDTF">2009-09-22T14:25:00Z</dcterms:created>
  <dcterms:modified xsi:type="dcterms:W3CDTF">2009-10-02T19:41:00Z</dcterms:modified>
</cp:coreProperties>
</file>